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10" w:rsidRPr="00FC4EFD" w:rsidRDefault="00B11C10" w:rsidP="00FC4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EF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B11C10" w:rsidRPr="00FC4EFD" w:rsidRDefault="00B11C10" w:rsidP="00FC4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EFD">
        <w:rPr>
          <w:rFonts w:ascii="Times New Roman" w:hAnsi="Times New Roman" w:cs="Times New Roman"/>
          <w:b/>
          <w:sz w:val="24"/>
          <w:szCs w:val="24"/>
        </w:rPr>
        <w:t>по учебному предмету «Литературное чтение»</w:t>
      </w:r>
    </w:p>
    <w:p w:rsidR="00B11C10" w:rsidRDefault="00B11C10" w:rsidP="00FC4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EFD">
        <w:rPr>
          <w:rFonts w:ascii="Times New Roman" w:hAnsi="Times New Roman" w:cs="Times New Roman"/>
          <w:b/>
          <w:sz w:val="24"/>
          <w:szCs w:val="24"/>
        </w:rPr>
        <w:t>на уровне начального общего образования</w:t>
      </w:r>
    </w:p>
    <w:p w:rsidR="00FC4EFD" w:rsidRPr="00FC4EFD" w:rsidRDefault="00FC4EFD" w:rsidP="00FC4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10" w:rsidRPr="00FC4EFD" w:rsidRDefault="00B11C10" w:rsidP="00FC4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EFD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документов:</w:t>
      </w:r>
    </w:p>
    <w:p w:rsidR="00B11C10" w:rsidRPr="00FC4EFD" w:rsidRDefault="00B11C10" w:rsidP="00FC4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EFD">
        <w:rPr>
          <w:rFonts w:ascii="Times New Roman" w:hAnsi="Times New Roman" w:cs="Times New Roman"/>
          <w:sz w:val="24"/>
          <w:szCs w:val="24"/>
        </w:rPr>
        <w:t>1. Приказа Министерства просвещения Российской Федерации от 31.05.2021 № 286 «Об</w:t>
      </w:r>
      <w:r w:rsidR="00FC4EFD">
        <w:rPr>
          <w:rFonts w:ascii="Times New Roman" w:hAnsi="Times New Roman" w:cs="Times New Roman"/>
          <w:sz w:val="24"/>
          <w:szCs w:val="24"/>
        </w:rPr>
        <w:t xml:space="preserve"> </w:t>
      </w:r>
      <w:r w:rsidRPr="00FC4EFD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начального общего</w:t>
      </w:r>
      <w:r w:rsidR="00FC4EFD">
        <w:rPr>
          <w:rFonts w:ascii="Times New Roman" w:hAnsi="Times New Roman" w:cs="Times New Roman"/>
          <w:sz w:val="24"/>
          <w:szCs w:val="24"/>
        </w:rPr>
        <w:t xml:space="preserve"> </w:t>
      </w:r>
      <w:r w:rsidRPr="00FC4EFD">
        <w:rPr>
          <w:rFonts w:ascii="Times New Roman" w:hAnsi="Times New Roman" w:cs="Times New Roman"/>
          <w:sz w:val="24"/>
          <w:szCs w:val="24"/>
        </w:rPr>
        <w:t>образования» (</w:t>
      </w:r>
      <w:proofErr w:type="gramStart"/>
      <w:r w:rsidRPr="00FC4EFD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FC4EFD">
        <w:rPr>
          <w:rFonts w:ascii="Times New Roman" w:hAnsi="Times New Roman" w:cs="Times New Roman"/>
          <w:sz w:val="24"/>
          <w:szCs w:val="24"/>
        </w:rPr>
        <w:t xml:space="preserve"> 05.07.2021 рег. № 64100) с изменениями от 18.07.2022 № 569</w:t>
      </w:r>
      <w:r w:rsidR="00FC4EFD">
        <w:rPr>
          <w:rFonts w:ascii="Times New Roman" w:hAnsi="Times New Roman" w:cs="Times New Roman"/>
          <w:sz w:val="24"/>
          <w:szCs w:val="24"/>
        </w:rPr>
        <w:t xml:space="preserve"> </w:t>
      </w:r>
      <w:r w:rsidRPr="00FC4EFD">
        <w:rPr>
          <w:rFonts w:ascii="Times New Roman" w:hAnsi="Times New Roman" w:cs="Times New Roman"/>
          <w:sz w:val="24"/>
          <w:szCs w:val="24"/>
        </w:rPr>
        <w:t>(зарегистрирован 17.08.2022 рег. № 69676).</w:t>
      </w:r>
    </w:p>
    <w:p w:rsidR="00B11C10" w:rsidRPr="00FC4EFD" w:rsidRDefault="00B11C10" w:rsidP="00FC4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EFD">
        <w:rPr>
          <w:rFonts w:ascii="Times New Roman" w:hAnsi="Times New Roman" w:cs="Times New Roman"/>
          <w:sz w:val="24"/>
          <w:szCs w:val="24"/>
        </w:rPr>
        <w:t>2. Приказа Министерства просвещения Российской Федерации от 18.05.2023 № 372 «Об</w:t>
      </w:r>
      <w:r w:rsidR="00FC4EFD">
        <w:rPr>
          <w:rFonts w:ascii="Times New Roman" w:hAnsi="Times New Roman" w:cs="Times New Roman"/>
          <w:sz w:val="24"/>
          <w:szCs w:val="24"/>
        </w:rPr>
        <w:t xml:space="preserve"> </w:t>
      </w:r>
      <w:r w:rsidRPr="00FC4EFD">
        <w:rPr>
          <w:rFonts w:ascii="Times New Roman" w:hAnsi="Times New Roman" w:cs="Times New Roman"/>
          <w:sz w:val="24"/>
          <w:szCs w:val="24"/>
        </w:rPr>
        <w:t>утверждении федеральной образовательной программы начального общего образования»</w:t>
      </w:r>
      <w:r w:rsidR="00FC4EFD">
        <w:rPr>
          <w:rFonts w:ascii="Times New Roman" w:hAnsi="Times New Roman" w:cs="Times New Roman"/>
          <w:sz w:val="24"/>
          <w:szCs w:val="24"/>
        </w:rPr>
        <w:t xml:space="preserve"> </w:t>
      </w:r>
      <w:r w:rsidRPr="00FC4E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C4EFD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FC4EFD">
        <w:rPr>
          <w:rFonts w:ascii="Times New Roman" w:hAnsi="Times New Roman" w:cs="Times New Roman"/>
          <w:sz w:val="24"/>
          <w:szCs w:val="24"/>
        </w:rPr>
        <w:t xml:space="preserve"> 12.07.2023 рег. №74229).</w:t>
      </w:r>
    </w:p>
    <w:p w:rsidR="00B11C10" w:rsidRPr="00FC4EFD" w:rsidRDefault="00B11C10" w:rsidP="00FC4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EFD">
        <w:rPr>
          <w:rFonts w:ascii="Times New Roman" w:hAnsi="Times New Roman" w:cs="Times New Roman"/>
          <w:sz w:val="24"/>
          <w:szCs w:val="24"/>
        </w:rPr>
        <w:t>Программа по литературному чтению на уровне начального общего образования составлена на</w:t>
      </w:r>
      <w:r w:rsidR="00FC4EFD">
        <w:rPr>
          <w:rFonts w:ascii="Times New Roman" w:hAnsi="Times New Roman" w:cs="Times New Roman"/>
          <w:sz w:val="24"/>
          <w:szCs w:val="24"/>
        </w:rPr>
        <w:t xml:space="preserve"> </w:t>
      </w:r>
      <w:r w:rsidRPr="00FC4EFD">
        <w:rPr>
          <w:rFonts w:ascii="Times New Roman" w:hAnsi="Times New Roman" w:cs="Times New Roman"/>
          <w:sz w:val="24"/>
          <w:szCs w:val="24"/>
        </w:rPr>
        <w:t>основе требований к результатам освоения программы начального общего образования ФГОС НОО,</w:t>
      </w:r>
      <w:r w:rsidR="00FC4EFD">
        <w:rPr>
          <w:rFonts w:ascii="Times New Roman" w:hAnsi="Times New Roman" w:cs="Times New Roman"/>
          <w:sz w:val="24"/>
          <w:szCs w:val="24"/>
        </w:rPr>
        <w:t xml:space="preserve"> </w:t>
      </w:r>
      <w:r w:rsidRPr="00FC4EFD">
        <w:rPr>
          <w:rFonts w:ascii="Times New Roman" w:hAnsi="Times New Roman" w:cs="Times New Roman"/>
          <w:sz w:val="24"/>
          <w:szCs w:val="24"/>
        </w:rPr>
        <w:t>а также ориентирована на целевые приоритеты духовно-нравственного развития, воспитания и</w:t>
      </w:r>
      <w:r w:rsidR="00FC4EFD">
        <w:rPr>
          <w:rFonts w:ascii="Times New Roman" w:hAnsi="Times New Roman" w:cs="Times New Roman"/>
          <w:sz w:val="24"/>
          <w:szCs w:val="24"/>
        </w:rPr>
        <w:t xml:space="preserve"> </w:t>
      </w:r>
      <w:r w:rsidRPr="00FC4EFD">
        <w:rPr>
          <w:rFonts w:ascii="Times New Roman" w:hAnsi="Times New Roman" w:cs="Times New Roman"/>
          <w:sz w:val="24"/>
          <w:szCs w:val="24"/>
        </w:rPr>
        <w:t>социализации обучающихся, сформулированные в федеральной рабочей программе воспитания.</w:t>
      </w:r>
      <w:proofErr w:type="gramEnd"/>
    </w:p>
    <w:p w:rsidR="00B11C10" w:rsidRPr="00FC4EFD" w:rsidRDefault="00B11C10" w:rsidP="00FC4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EFD">
        <w:rPr>
          <w:rFonts w:ascii="Times New Roman" w:hAnsi="Times New Roman" w:cs="Times New Roman"/>
          <w:sz w:val="24"/>
          <w:szCs w:val="24"/>
        </w:rPr>
        <w:t>Приоритетная цель обучения литературному чтению – становление грамотного читателя,</w:t>
      </w:r>
      <w:r w:rsidR="00FC4EFD">
        <w:rPr>
          <w:rFonts w:ascii="Times New Roman" w:hAnsi="Times New Roman" w:cs="Times New Roman"/>
          <w:sz w:val="24"/>
          <w:szCs w:val="24"/>
        </w:rPr>
        <w:t xml:space="preserve"> </w:t>
      </w:r>
      <w:r w:rsidRPr="00FC4EFD">
        <w:rPr>
          <w:rFonts w:ascii="Times New Roman" w:hAnsi="Times New Roman" w:cs="Times New Roman"/>
          <w:sz w:val="24"/>
          <w:szCs w:val="24"/>
        </w:rPr>
        <w:t>мотивированного к использованию читательской деятельности как средства самообразования и</w:t>
      </w:r>
      <w:r w:rsidR="00FC4EFD">
        <w:rPr>
          <w:rFonts w:ascii="Times New Roman" w:hAnsi="Times New Roman" w:cs="Times New Roman"/>
          <w:sz w:val="24"/>
          <w:szCs w:val="24"/>
        </w:rPr>
        <w:t xml:space="preserve"> </w:t>
      </w:r>
      <w:r w:rsidRPr="00FC4EFD">
        <w:rPr>
          <w:rFonts w:ascii="Times New Roman" w:hAnsi="Times New Roman" w:cs="Times New Roman"/>
          <w:sz w:val="24"/>
          <w:szCs w:val="24"/>
        </w:rPr>
        <w:t>саморазвития, осознающего роль чтения в успешности обучения и повседневной жизни,</w:t>
      </w:r>
      <w:r w:rsidR="00FC4EFD">
        <w:rPr>
          <w:rFonts w:ascii="Times New Roman" w:hAnsi="Times New Roman" w:cs="Times New Roman"/>
          <w:sz w:val="24"/>
          <w:szCs w:val="24"/>
        </w:rPr>
        <w:t xml:space="preserve"> </w:t>
      </w:r>
      <w:r w:rsidRPr="00FC4EFD">
        <w:rPr>
          <w:rFonts w:ascii="Times New Roman" w:hAnsi="Times New Roman" w:cs="Times New Roman"/>
          <w:sz w:val="24"/>
          <w:szCs w:val="24"/>
        </w:rPr>
        <w:t>эмоционально откликающегося на прослушанное или прочитанное произведение</w:t>
      </w:r>
      <w:r w:rsidR="00FC4EFD">
        <w:rPr>
          <w:rFonts w:ascii="Times New Roman" w:hAnsi="Times New Roman" w:cs="Times New Roman"/>
          <w:sz w:val="24"/>
          <w:szCs w:val="24"/>
        </w:rPr>
        <w:t>.</w:t>
      </w:r>
    </w:p>
    <w:p w:rsidR="00B11C10" w:rsidRPr="00FC4EFD" w:rsidRDefault="00B11C10" w:rsidP="00FC4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EFD">
        <w:rPr>
          <w:rFonts w:ascii="Times New Roman" w:hAnsi="Times New Roman" w:cs="Times New Roman"/>
          <w:sz w:val="24"/>
          <w:szCs w:val="24"/>
        </w:rPr>
        <w:t>Достижение цели изучения литературного чтения определяется решением следующих задач:</w:t>
      </w:r>
    </w:p>
    <w:p w:rsidR="00B11C10" w:rsidRPr="00FC4EFD" w:rsidRDefault="00B11C10" w:rsidP="00FC4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EFD">
        <w:rPr>
          <w:rFonts w:ascii="Times New Roman" w:hAnsi="Times New Roman" w:cs="Times New Roman"/>
          <w:sz w:val="24"/>
          <w:szCs w:val="24"/>
        </w:rPr>
        <w:t>- формирование у обучающихся положительной мотивации к систематическому чтению и</w:t>
      </w:r>
      <w:r w:rsidR="00FC4EFD">
        <w:rPr>
          <w:rFonts w:ascii="Times New Roman" w:hAnsi="Times New Roman" w:cs="Times New Roman"/>
          <w:sz w:val="24"/>
          <w:szCs w:val="24"/>
        </w:rPr>
        <w:t xml:space="preserve"> </w:t>
      </w:r>
      <w:r w:rsidRPr="00FC4EFD">
        <w:rPr>
          <w:rFonts w:ascii="Times New Roman" w:hAnsi="Times New Roman" w:cs="Times New Roman"/>
          <w:sz w:val="24"/>
          <w:szCs w:val="24"/>
        </w:rPr>
        <w:t>слушанию художественной литературы и произведений устного народного творчества;</w:t>
      </w:r>
    </w:p>
    <w:p w:rsidR="00B11C10" w:rsidRPr="00FC4EFD" w:rsidRDefault="00B11C10" w:rsidP="00FC4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EFD">
        <w:rPr>
          <w:rFonts w:ascii="Times New Roman" w:hAnsi="Times New Roman" w:cs="Times New Roman"/>
          <w:sz w:val="24"/>
          <w:szCs w:val="24"/>
        </w:rPr>
        <w:t>- достижение необходимого для продолжения образования уровня общего речевого развития;</w:t>
      </w:r>
    </w:p>
    <w:p w:rsidR="00B11C10" w:rsidRPr="00FC4EFD" w:rsidRDefault="00B11C10" w:rsidP="00FC4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EFD">
        <w:rPr>
          <w:rFonts w:ascii="Times New Roman" w:hAnsi="Times New Roman" w:cs="Times New Roman"/>
          <w:sz w:val="24"/>
          <w:szCs w:val="24"/>
        </w:rPr>
        <w:t>- осознание значимости художественной литературы и произведений устного народного творчества</w:t>
      </w:r>
      <w:r w:rsidR="00FC4EFD">
        <w:rPr>
          <w:rFonts w:ascii="Times New Roman" w:hAnsi="Times New Roman" w:cs="Times New Roman"/>
          <w:sz w:val="24"/>
          <w:szCs w:val="24"/>
        </w:rPr>
        <w:t xml:space="preserve"> </w:t>
      </w:r>
      <w:r w:rsidRPr="00FC4EFD">
        <w:rPr>
          <w:rFonts w:ascii="Times New Roman" w:hAnsi="Times New Roman" w:cs="Times New Roman"/>
          <w:sz w:val="24"/>
          <w:szCs w:val="24"/>
        </w:rPr>
        <w:t>для всестороннего развития личности человека;</w:t>
      </w:r>
    </w:p>
    <w:p w:rsidR="00B11C10" w:rsidRPr="00FC4EFD" w:rsidRDefault="00B11C10" w:rsidP="00FC4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EFD">
        <w:rPr>
          <w:rFonts w:ascii="Times New Roman" w:hAnsi="Times New Roman" w:cs="Times New Roman"/>
          <w:sz w:val="24"/>
          <w:szCs w:val="24"/>
        </w:rPr>
        <w:t>- первоначальное представление о многообразии жанров художественных произведений и</w:t>
      </w:r>
      <w:r w:rsidR="00FC4EFD">
        <w:rPr>
          <w:rFonts w:ascii="Times New Roman" w:hAnsi="Times New Roman" w:cs="Times New Roman"/>
          <w:sz w:val="24"/>
          <w:szCs w:val="24"/>
        </w:rPr>
        <w:t xml:space="preserve"> </w:t>
      </w:r>
      <w:r w:rsidRPr="00FC4EFD">
        <w:rPr>
          <w:rFonts w:ascii="Times New Roman" w:hAnsi="Times New Roman" w:cs="Times New Roman"/>
          <w:sz w:val="24"/>
          <w:szCs w:val="24"/>
        </w:rPr>
        <w:t>произведений устного народного творчества;</w:t>
      </w:r>
    </w:p>
    <w:p w:rsidR="00B11C10" w:rsidRPr="00FC4EFD" w:rsidRDefault="00B11C10" w:rsidP="00FC4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EFD">
        <w:rPr>
          <w:rFonts w:ascii="Times New Roman" w:hAnsi="Times New Roman" w:cs="Times New Roman"/>
          <w:sz w:val="24"/>
          <w:szCs w:val="24"/>
        </w:rPr>
        <w:t>- овладение элементарными умениями анализа и интерпретации текста, осознанного</w:t>
      </w:r>
      <w:r w:rsidR="00FC4EFD">
        <w:rPr>
          <w:rFonts w:ascii="Times New Roman" w:hAnsi="Times New Roman" w:cs="Times New Roman"/>
          <w:sz w:val="24"/>
          <w:szCs w:val="24"/>
        </w:rPr>
        <w:t xml:space="preserve"> </w:t>
      </w:r>
      <w:r w:rsidRPr="00FC4EFD">
        <w:rPr>
          <w:rFonts w:ascii="Times New Roman" w:hAnsi="Times New Roman" w:cs="Times New Roman"/>
          <w:sz w:val="24"/>
          <w:szCs w:val="24"/>
        </w:rPr>
        <w:t>использования при анализе текста изученных литературных понятий в соответствии с</w:t>
      </w:r>
      <w:r w:rsidR="00FC4EFD">
        <w:rPr>
          <w:rFonts w:ascii="Times New Roman" w:hAnsi="Times New Roman" w:cs="Times New Roman"/>
          <w:sz w:val="24"/>
          <w:szCs w:val="24"/>
        </w:rPr>
        <w:t xml:space="preserve"> </w:t>
      </w:r>
      <w:r w:rsidRPr="00FC4EFD">
        <w:rPr>
          <w:rFonts w:ascii="Times New Roman" w:hAnsi="Times New Roman" w:cs="Times New Roman"/>
          <w:sz w:val="24"/>
          <w:szCs w:val="24"/>
        </w:rPr>
        <w:t>представленными предметными результатами по классам;</w:t>
      </w:r>
    </w:p>
    <w:p w:rsidR="00B11C10" w:rsidRPr="00FC4EFD" w:rsidRDefault="00B11C10" w:rsidP="00FC4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EFD">
        <w:rPr>
          <w:rFonts w:ascii="Times New Roman" w:hAnsi="Times New Roman" w:cs="Times New Roman"/>
          <w:sz w:val="24"/>
          <w:szCs w:val="24"/>
        </w:rPr>
        <w:t>- овладение техникой смыслового чтения вслух, обеспечивающей понимание и использование</w:t>
      </w:r>
      <w:r w:rsidR="00FC4EFD">
        <w:rPr>
          <w:rFonts w:ascii="Times New Roman" w:hAnsi="Times New Roman" w:cs="Times New Roman"/>
          <w:sz w:val="24"/>
          <w:szCs w:val="24"/>
        </w:rPr>
        <w:t xml:space="preserve"> </w:t>
      </w:r>
      <w:r w:rsidRPr="00FC4EFD">
        <w:rPr>
          <w:rFonts w:ascii="Times New Roman" w:hAnsi="Times New Roman" w:cs="Times New Roman"/>
          <w:sz w:val="24"/>
          <w:szCs w:val="24"/>
        </w:rPr>
        <w:t>информации для решения учебных задач.</w:t>
      </w:r>
    </w:p>
    <w:p w:rsidR="006B47F6" w:rsidRPr="00FC4EFD" w:rsidRDefault="00B11C10" w:rsidP="00FC4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EFD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по литературному чтению включают личностные,</w:t>
      </w:r>
      <w:r w:rsidR="00FC4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EF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C4EFD">
        <w:rPr>
          <w:rFonts w:ascii="Times New Roman" w:hAnsi="Times New Roman" w:cs="Times New Roman"/>
          <w:sz w:val="24"/>
          <w:szCs w:val="24"/>
        </w:rPr>
        <w:t xml:space="preserve"> результаты за период обучения, а также предметные достижения обучающегося</w:t>
      </w:r>
      <w:r w:rsidR="00FC4E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C4EFD">
        <w:rPr>
          <w:rFonts w:ascii="Times New Roman" w:hAnsi="Times New Roman" w:cs="Times New Roman"/>
          <w:sz w:val="24"/>
          <w:szCs w:val="24"/>
        </w:rPr>
        <w:t>за каждый год обучения на уровне начального общего образования.</w:t>
      </w:r>
    </w:p>
    <w:sectPr w:rsidR="006B47F6" w:rsidRPr="00FC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7E"/>
    <w:rsid w:val="006B47F6"/>
    <w:rsid w:val="00704419"/>
    <w:rsid w:val="00B11C10"/>
    <w:rsid w:val="00D5217E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2023-10-16T02:05:00Z</dcterms:created>
  <dcterms:modified xsi:type="dcterms:W3CDTF">2023-10-17T20:30:00Z</dcterms:modified>
</cp:coreProperties>
</file>